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4CC6F" w14:textId="77777777" w:rsidR="004E5497" w:rsidRDefault="004E5497"/>
    <w:p w14:paraId="3BC3917F" w14:textId="3561F8C7" w:rsidR="004E5497" w:rsidRPr="00FA7B5B" w:rsidRDefault="00F65FA4">
      <w:pPr>
        <w:rPr>
          <w:sz w:val="36"/>
          <w:szCs w:val="36"/>
        </w:rPr>
      </w:pPr>
      <w:r w:rsidRPr="00FA7B5B">
        <w:rPr>
          <w:sz w:val="36"/>
          <w:szCs w:val="36"/>
        </w:rPr>
        <w:t>Elaine Joseph</w:t>
      </w:r>
    </w:p>
    <w:p w14:paraId="58B18070" w14:textId="4DC46BA8" w:rsidR="004E5497" w:rsidRDefault="004E5497"/>
    <w:p w14:paraId="0362DC22" w14:textId="02A3BE80" w:rsidR="00FA7B5B" w:rsidRDefault="00FA7B5B"/>
    <w:p w14:paraId="5ECFE62D" w14:textId="785DE715" w:rsidR="00FA7B5B" w:rsidRDefault="00FA7B5B">
      <w:r>
        <w:rPr>
          <w:noProof/>
        </w:rPr>
        <w:drawing>
          <wp:inline distT="0" distB="0" distL="0" distR="0" wp14:anchorId="761DCCF8" wp14:editId="587D7218">
            <wp:extent cx="1438275" cy="1438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93795" w14:textId="77777777" w:rsidR="004E5497" w:rsidRDefault="004E5497"/>
    <w:p w14:paraId="6B03716C" w14:textId="6B2FE1A4" w:rsidR="004101B2" w:rsidRDefault="00CE1D5F">
      <w:pPr>
        <w:rPr>
          <w:rFonts w:ascii="Arial" w:eastAsia="Times New Roman" w:hAnsi="Arial" w:cs="Arial"/>
        </w:rPr>
      </w:pPr>
      <w:bookmarkStart w:id="0" w:name="_gjdgxs" w:colFirst="0" w:colLast="0"/>
      <w:bookmarkEnd w:id="0"/>
      <w:r w:rsidRPr="005301BF">
        <w:rPr>
          <w:rFonts w:ascii="Arial" w:hAnsi="Arial" w:cs="Arial"/>
        </w:rPr>
        <w:t xml:space="preserve">Elaine Joseph is an author, poet, and renowned Storyteller. She has worked </w:t>
      </w:r>
      <w:r w:rsidRPr="005301BF">
        <w:rPr>
          <w:rFonts w:ascii="Arial" w:eastAsia="Times New Roman" w:hAnsi="Arial" w:cs="Arial"/>
        </w:rPr>
        <w:t xml:space="preserve">within </w:t>
      </w:r>
      <w:r w:rsidR="00233E55">
        <w:rPr>
          <w:rFonts w:ascii="Arial" w:eastAsia="Times New Roman" w:hAnsi="Arial" w:cs="Arial"/>
        </w:rPr>
        <w:t>i</w:t>
      </w:r>
      <w:r w:rsidRPr="005301BF">
        <w:rPr>
          <w:rFonts w:ascii="Arial" w:eastAsia="Times New Roman" w:hAnsi="Arial" w:cs="Arial"/>
        </w:rPr>
        <w:t xml:space="preserve">nfant and primary </w:t>
      </w:r>
      <w:r w:rsidRPr="005301BF">
        <w:rPr>
          <w:rFonts w:ascii="Arial" w:hAnsi="Arial" w:cs="Arial"/>
        </w:rPr>
        <w:t>schools in London, Wokingham, and Bracknell Forest</w:t>
      </w:r>
      <w:r w:rsidRPr="005301BF">
        <w:rPr>
          <w:rFonts w:ascii="Arial" w:eastAsia="Times New Roman" w:hAnsi="Arial" w:cs="Arial"/>
        </w:rPr>
        <w:t>.</w:t>
      </w:r>
      <w:r w:rsidR="004101B2">
        <w:rPr>
          <w:rFonts w:ascii="Arial" w:eastAsia="Times New Roman" w:hAnsi="Arial" w:cs="Arial"/>
        </w:rPr>
        <w:t xml:space="preserve">  Her</w:t>
      </w:r>
      <w:r w:rsidR="00007A88">
        <w:rPr>
          <w:rFonts w:ascii="Arial" w:eastAsia="Times New Roman" w:hAnsi="Arial" w:cs="Arial"/>
        </w:rPr>
        <w:t xml:space="preserve"> toe-tapping, tongue-twisting,</w:t>
      </w:r>
      <w:r w:rsidR="004101B2" w:rsidRPr="004101B2">
        <w:rPr>
          <w:rFonts w:ascii="Arial" w:hAnsi="Arial" w:cs="Arial"/>
        </w:rPr>
        <w:t xml:space="preserve"> </w:t>
      </w:r>
      <w:r w:rsidR="004101B2" w:rsidRPr="005301BF">
        <w:rPr>
          <w:rFonts w:ascii="Arial" w:hAnsi="Arial" w:cs="Arial"/>
        </w:rPr>
        <w:t>interactive</w:t>
      </w:r>
      <w:r w:rsidR="00007A88">
        <w:rPr>
          <w:rFonts w:ascii="Arial" w:hAnsi="Arial" w:cs="Arial"/>
        </w:rPr>
        <w:t xml:space="preserve"> and</w:t>
      </w:r>
      <w:r w:rsidR="004101B2">
        <w:rPr>
          <w:rFonts w:ascii="Arial" w:hAnsi="Arial" w:cs="Arial"/>
        </w:rPr>
        <w:t xml:space="preserve"> unique</w:t>
      </w:r>
      <w:r w:rsidR="004101B2" w:rsidRPr="005301BF">
        <w:rPr>
          <w:rFonts w:ascii="Arial" w:hAnsi="Arial" w:cs="Arial"/>
        </w:rPr>
        <w:t xml:space="preserve"> brand of Storytelling</w:t>
      </w:r>
      <w:r w:rsidR="004101B2">
        <w:rPr>
          <w:rFonts w:ascii="Arial" w:hAnsi="Arial" w:cs="Arial"/>
        </w:rPr>
        <w:t xml:space="preserve"> was</w:t>
      </w:r>
      <w:r w:rsidR="004101B2" w:rsidRPr="005301BF">
        <w:rPr>
          <w:rFonts w:ascii="Arial" w:hAnsi="Arial" w:cs="Arial"/>
        </w:rPr>
        <w:t xml:space="preserve"> enjoyed by the children in </w:t>
      </w:r>
      <w:proofErr w:type="spellStart"/>
      <w:r w:rsidR="004101B2" w:rsidRPr="005301BF">
        <w:rPr>
          <w:rFonts w:ascii="Arial" w:hAnsi="Arial" w:cs="Arial"/>
        </w:rPr>
        <w:t>Langenhagen</w:t>
      </w:r>
      <w:proofErr w:type="spellEnd"/>
      <w:r w:rsidR="004101B2" w:rsidRPr="005301BF">
        <w:rPr>
          <w:rFonts w:ascii="Arial" w:hAnsi="Arial" w:cs="Arial"/>
        </w:rPr>
        <w:t>, Germany</w:t>
      </w:r>
      <w:r w:rsidR="004101B2">
        <w:t xml:space="preserve">. </w:t>
      </w:r>
      <w:r w:rsidRPr="005301BF">
        <w:rPr>
          <w:rFonts w:ascii="Arial" w:eastAsia="Times New Roman" w:hAnsi="Arial" w:cs="Arial"/>
        </w:rPr>
        <w:t xml:space="preserve"> Her sessions are </w:t>
      </w:r>
      <w:r w:rsidRPr="005301BF">
        <w:rPr>
          <w:rFonts w:ascii="Arial" w:hAnsi="Arial" w:cs="Arial"/>
        </w:rPr>
        <w:t>lively</w:t>
      </w:r>
      <w:r w:rsidR="00F619A2">
        <w:rPr>
          <w:rFonts w:ascii="Arial" w:hAnsi="Arial" w:cs="Arial"/>
        </w:rPr>
        <w:t>, dramatic</w:t>
      </w:r>
      <w:r w:rsidR="004101B2">
        <w:rPr>
          <w:rFonts w:ascii="Arial" w:hAnsi="Arial" w:cs="Arial"/>
        </w:rPr>
        <w:t>,</w:t>
      </w:r>
      <w:r w:rsidRPr="005301BF">
        <w:rPr>
          <w:rFonts w:ascii="Arial" w:eastAsia="Times New Roman" w:hAnsi="Arial" w:cs="Arial"/>
        </w:rPr>
        <w:t xml:space="preserve"> and </w:t>
      </w:r>
      <w:r w:rsidR="004101B2">
        <w:rPr>
          <w:rFonts w:ascii="Arial" w:eastAsia="Times New Roman" w:hAnsi="Arial" w:cs="Arial"/>
        </w:rPr>
        <w:t>bursting with energy! The</w:t>
      </w:r>
      <w:r w:rsidR="00007A88">
        <w:rPr>
          <w:rFonts w:ascii="Arial" w:eastAsia="Times New Roman" w:hAnsi="Arial" w:cs="Arial"/>
        </w:rPr>
        <w:t>y</w:t>
      </w:r>
      <w:r w:rsidR="004101B2">
        <w:rPr>
          <w:rFonts w:ascii="Arial" w:eastAsia="Times New Roman" w:hAnsi="Arial" w:cs="Arial"/>
        </w:rPr>
        <w:t xml:space="preserve"> allow the children to imagine, participate</w:t>
      </w:r>
      <w:r w:rsidR="00233E55">
        <w:rPr>
          <w:rFonts w:ascii="Arial" w:eastAsia="Times New Roman" w:hAnsi="Arial" w:cs="Arial"/>
        </w:rPr>
        <w:t>,</w:t>
      </w:r>
      <w:r w:rsidR="004101B2">
        <w:rPr>
          <w:rFonts w:ascii="Arial" w:eastAsia="Times New Roman" w:hAnsi="Arial" w:cs="Arial"/>
        </w:rPr>
        <w:t xml:space="preserve"> and bring alive the characters in the story.</w:t>
      </w:r>
    </w:p>
    <w:p w14:paraId="59918F25" w14:textId="4802A24F" w:rsidR="004E5497" w:rsidRDefault="00CE1D5F">
      <w:r w:rsidRPr="005301BF">
        <w:rPr>
          <w:rFonts w:ascii="Arial" w:eastAsia="Times New Roman" w:hAnsi="Arial" w:cs="Arial"/>
        </w:rPr>
        <w:t xml:space="preserve">Elaine has written and published several books and is </w:t>
      </w:r>
      <w:r w:rsidR="00233E55" w:rsidRPr="00233E55">
        <w:rPr>
          <w:rFonts w:ascii="Arial" w:eastAsia="Times New Roman" w:hAnsi="Arial" w:cs="Arial"/>
        </w:rPr>
        <w:t>wide</w:t>
      </w:r>
      <w:r w:rsidRPr="00233E55">
        <w:rPr>
          <w:rFonts w:ascii="Arial" w:eastAsia="Times New Roman" w:hAnsi="Arial" w:cs="Arial"/>
        </w:rPr>
        <w:t>ly</w:t>
      </w:r>
      <w:r w:rsidRPr="005301BF">
        <w:rPr>
          <w:rFonts w:ascii="Arial" w:eastAsia="Times New Roman" w:hAnsi="Arial" w:cs="Arial"/>
        </w:rPr>
        <w:t xml:space="preserve"> known for her bestseller ‘</w:t>
      </w:r>
      <w:proofErr w:type="spellStart"/>
      <w:r w:rsidRPr="005301BF">
        <w:rPr>
          <w:rFonts w:ascii="Arial" w:hAnsi="Arial" w:cs="Arial"/>
        </w:rPr>
        <w:t>Dream</w:t>
      </w:r>
      <w:r w:rsidR="00833C3F">
        <w:rPr>
          <w:rFonts w:ascii="Arial" w:hAnsi="Arial" w:cs="Arial"/>
        </w:rPr>
        <w:t>s</w:t>
      </w:r>
      <w:r w:rsidRPr="005301BF">
        <w:rPr>
          <w:rFonts w:ascii="Arial" w:hAnsi="Arial" w:cs="Arial"/>
        </w:rPr>
        <w:t>tealer</w:t>
      </w:r>
      <w:proofErr w:type="spellEnd"/>
      <w:r w:rsidR="00233E55">
        <w:rPr>
          <w:rFonts w:ascii="Arial" w:eastAsia="Times New Roman" w:hAnsi="Arial" w:cs="Arial"/>
        </w:rPr>
        <w:t>,</w:t>
      </w:r>
      <w:r w:rsidR="00007A88">
        <w:rPr>
          <w:rFonts w:ascii="Arial" w:eastAsia="Times New Roman" w:hAnsi="Arial" w:cs="Arial"/>
        </w:rPr>
        <w:t>’</w:t>
      </w:r>
      <w:r w:rsidRPr="005301BF">
        <w:rPr>
          <w:rFonts w:ascii="Arial" w:eastAsia="Times New Roman" w:hAnsi="Arial" w:cs="Arial"/>
        </w:rPr>
        <w:t xml:space="preserve"> </w:t>
      </w:r>
      <w:r w:rsidRPr="005301BF">
        <w:rPr>
          <w:rFonts w:ascii="Arial" w:hAnsi="Arial" w:cs="Arial"/>
        </w:rPr>
        <w:t>a children’s book which</w:t>
      </w:r>
      <w:r w:rsidR="00833C3F">
        <w:rPr>
          <w:rFonts w:ascii="Arial" w:hAnsi="Arial" w:cs="Arial"/>
        </w:rPr>
        <w:t xml:space="preserve"> was published in seven different languages and</w:t>
      </w:r>
      <w:r w:rsidRPr="005301BF">
        <w:rPr>
          <w:rFonts w:ascii="Arial" w:hAnsi="Arial" w:cs="Arial"/>
        </w:rPr>
        <w:t xml:space="preserve"> has sold over 5,000 copies. She has self-published a </w:t>
      </w:r>
      <w:r w:rsidR="006842B6">
        <w:rPr>
          <w:rFonts w:ascii="Arial" w:hAnsi="Arial" w:cs="Arial"/>
        </w:rPr>
        <w:t>m</w:t>
      </w:r>
      <w:r w:rsidRPr="005301BF">
        <w:rPr>
          <w:rFonts w:ascii="Arial" w:hAnsi="Arial" w:cs="Arial"/>
        </w:rPr>
        <w:t>anual for young people</w:t>
      </w:r>
      <w:r w:rsidR="00B6729B">
        <w:rPr>
          <w:rFonts w:ascii="Arial" w:hAnsi="Arial" w:cs="Arial"/>
        </w:rPr>
        <w:t>,</w:t>
      </w:r>
      <w:r w:rsidRPr="005301BF">
        <w:rPr>
          <w:rFonts w:ascii="Arial" w:hAnsi="Arial" w:cs="Arial"/>
        </w:rPr>
        <w:t xml:space="preserve"> “The Young Adult </w:t>
      </w:r>
      <w:r w:rsidR="00833C3F">
        <w:rPr>
          <w:rFonts w:ascii="Arial" w:hAnsi="Arial" w:cs="Arial"/>
        </w:rPr>
        <w:t xml:space="preserve">Development </w:t>
      </w:r>
      <w:r w:rsidRPr="005301BF">
        <w:rPr>
          <w:rFonts w:ascii="Arial" w:hAnsi="Arial" w:cs="Arial"/>
        </w:rPr>
        <w:t xml:space="preserve">Manual” and a book for children called “The Playground” which was written to enhance the school curriculum. The book </w:t>
      </w:r>
      <w:r w:rsidR="005301BF" w:rsidRPr="005301BF">
        <w:rPr>
          <w:rFonts w:ascii="Arial" w:hAnsi="Arial" w:cs="Arial"/>
        </w:rPr>
        <w:t>speaks</w:t>
      </w:r>
      <w:r w:rsidRPr="005301BF">
        <w:rPr>
          <w:rFonts w:ascii="Arial" w:hAnsi="Arial" w:cs="Arial"/>
        </w:rPr>
        <w:t xml:space="preserve"> about children’s experiences in the playground and encourages them to express their feelings and </w:t>
      </w:r>
      <w:r w:rsidRPr="005301BF">
        <w:rPr>
          <w:rFonts w:ascii="Arial" w:eastAsia="Times New Roman" w:hAnsi="Arial" w:cs="Arial"/>
        </w:rPr>
        <w:t>play in an engaging manner</w:t>
      </w:r>
      <w:r>
        <w:rPr>
          <w:rFonts w:ascii="Times New Roman" w:eastAsia="Times New Roman" w:hAnsi="Times New Roman" w:cs="Times New Roman"/>
        </w:rPr>
        <w:t>.</w:t>
      </w:r>
    </w:p>
    <w:p w14:paraId="402D6937" w14:textId="07B7F952" w:rsidR="004E5497" w:rsidRPr="005301BF" w:rsidRDefault="006842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Elaine states </w:t>
      </w:r>
      <w:r w:rsidR="00CE1D5F" w:rsidRPr="005301BF">
        <w:rPr>
          <w:rFonts w:ascii="Arial" w:hAnsi="Arial" w:cs="Arial"/>
        </w:rPr>
        <w:t xml:space="preserve">“I view stories as a sensory experience. If a story is told well, the children will hear, see, feel, smell, and touch the people and objects </w:t>
      </w:r>
      <w:r w:rsidR="00CE1D5F" w:rsidRPr="005301BF">
        <w:rPr>
          <w:rFonts w:ascii="Arial" w:eastAsia="Times New Roman" w:hAnsi="Arial" w:cs="Arial"/>
        </w:rPr>
        <w:t>through their i</w:t>
      </w:r>
      <w:r w:rsidR="00CE1D5F" w:rsidRPr="005301BF">
        <w:rPr>
          <w:rFonts w:ascii="Arial" w:hAnsi="Arial" w:cs="Arial"/>
        </w:rPr>
        <w:t>magination. It is the realisation to the child of his/her power to create</w:t>
      </w:r>
      <w:r w:rsidR="007324A6">
        <w:rPr>
          <w:rFonts w:ascii="Arial" w:hAnsi="Arial" w:cs="Arial"/>
        </w:rPr>
        <w:t>. When the children write they are</w:t>
      </w:r>
      <w:r w:rsidR="00007A88">
        <w:rPr>
          <w:rFonts w:ascii="Arial" w:hAnsi="Arial" w:cs="Arial"/>
        </w:rPr>
        <w:t xml:space="preserve"> </w:t>
      </w:r>
      <w:r w:rsidR="00007A88" w:rsidRPr="00007A88">
        <w:rPr>
          <w:rFonts w:ascii="Arial" w:hAnsi="Arial" w:cs="Arial"/>
          <w:i/>
          <w:iCs/>
          <w:sz w:val="24"/>
          <w:szCs w:val="24"/>
        </w:rPr>
        <w:t>Writing Without Walls</w:t>
      </w:r>
      <w:r w:rsidR="00CE1D5F" w:rsidRPr="00007A88">
        <w:rPr>
          <w:rFonts w:ascii="Arial" w:hAnsi="Arial" w:cs="Arial"/>
          <w:sz w:val="24"/>
          <w:szCs w:val="24"/>
        </w:rPr>
        <w:t>.</w:t>
      </w:r>
      <w:r w:rsidR="00CE1D5F" w:rsidRPr="005301BF">
        <w:rPr>
          <w:rFonts w:ascii="Arial" w:hAnsi="Arial" w:cs="Arial"/>
        </w:rPr>
        <w:t xml:space="preserve"> </w:t>
      </w:r>
    </w:p>
    <w:sectPr w:rsidR="004E5497" w:rsidRPr="005301B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97"/>
    <w:rsid w:val="00007A88"/>
    <w:rsid w:val="0004433D"/>
    <w:rsid w:val="00233E55"/>
    <w:rsid w:val="002D6265"/>
    <w:rsid w:val="00322707"/>
    <w:rsid w:val="003444AD"/>
    <w:rsid w:val="004101B2"/>
    <w:rsid w:val="004B4EE2"/>
    <w:rsid w:val="004E5497"/>
    <w:rsid w:val="005301BF"/>
    <w:rsid w:val="00540D13"/>
    <w:rsid w:val="0059605C"/>
    <w:rsid w:val="005E2558"/>
    <w:rsid w:val="00632B2B"/>
    <w:rsid w:val="006842B6"/>
    <w:rsid w:val="007324A6"/>
    <w:rsid w:val="00824C62"/>
    <w:rsid w:val="00833C3F"/>
    <w:rsid w:val="008B6036"/>
    <w:rsid w:val="00987CBF"/>
    <w:rsid w:val="00AA4A47"/>
    <w:rsid w:val="00B05AB8"/>
    <w:rsid w:val="00B6729B"/>
    <w:rsid w:val="00B97F41"/>
    <w:rsid w:val="00CE1D5F"/>
    <w:rsid w:val="00E14AB2"/>
    <w:rsid w:val="00F20D2E"/>
    <w:rsid w:val="00F619A2"/>
    <w:rsid w:val="00F65FA4"/>
    <w:rsid w:val="00FA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4CA30"/>
  <w15:docId w15:val="{68E68CD5-ECC6-4E5A-8B3A-CC876849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A4A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A4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DD346-651F-4DBF-8ADD-0DF7730A2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ElaineJ</dc:creator>
  <cp:lastModifiedBy>Elaine Joseph</cp:lastModifiedBy>
  <cp:revision>2</cp:revision>
  <cp:lastPrinted>2018-03-08T13:45:00Z</cp:lastPrinted>
  <dcterms:created xsi:type="dcterms:W3CDTF">2023-07-28T12:58:00Z</dcterms:created>
  <dcterms:modified xsi:type="dcterms:W3CDTF">2023-07-28T12:58:00Z</dcterms:modified>
</cp:coreProperties>
</file>